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7E0D1F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052B" w:rsidRPr="007E0D1F">
        <w:rPr>
          <w:rFonts w:ascii="Times New Roman" w:hAnsi="Times New Roman" w:cs="Times New Roman"/>
          <w:b/>
          <w:sz w:val="24"/>
          <w:szCs w:val="24"/>
          <w:lang w:val="ru-RU"/>
        </w:rPr>
        <w:t>777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E7052B">
        <w:rPr>
          <w:rFonts w:ascii="Times New Roman" w:hAnsi="Times New Roman" w:cs="Times New Roman"/>
          <w:sz w:val="24"/>
          <w:szCs w:val="24"/>
        </w:rPr>
        <w:t>494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1E6719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E7052B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7052B" w:rsidRPr="00BF7B85">
        <w:rPr>
          <w:rFonts w:ascii="Times New Roman" w:hAnsi="Times New Roman"/>
          <w:sz w:val="24"/>
          <w:szCs w:val="24"/>
        </w:rPr>
        <w:t xml:space="preserve">„Саламандър СОТ“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E292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5E292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E7052B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регионалното развитие и благоустройството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5E292A">
        <w:rPr>
          <w:rFonts w:ascii="Times New Roman" w:hAnsi="Times New Roman" w:cs="Times New Roman"/>
          <w:color w:val="000000" w:themeColor="text1"/>
          <w:sz w:val="24"/>
          <w:szCs w:val="24"/>
        </w:rPr>
        <w:t>М. 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E7052B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7052B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Елитком</w:t>
      </w:r>
      <w:proofErr w:type="spellEnd"/>
      <w:r w:rsidR="00E7052B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95“ ЕАД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E29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E29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E29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E0D1F" w:rsidRPr="00833E5F" w:rsidRDefault="00833E5F" w:rsidP="007E0D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7E0D1F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7E0D1F" w:rsidRPr="00833E5F" w:rsidRDefault="007E0D1F" w:rsidP="007E0D1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E0D1F" w:rsidRPr="00833E5F" w:rsidRDefault="007E0D1F" w:rsidP="007E0D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0D1F" w:rsidRPr="00833E5F" w:rsidRDefault="007E0D1F" w:rsidP="007E0D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7E0D1F" w:rsidRDefault="007E0D1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5E292A">
        <w:rPr>
          <w:rFonts w:ascii="Times New Roman" w:hAnsi="Times New Roman" w:cs="Times New Roman"/>
          <w:sz w:val="24"/>
          <w:szCs w:val="24"/>
        </w:rPr>
        <w:t>М. 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52621B" w:rsidRDefault="00685FEB" w:rsidP="007E0D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E0D1F" w:rsidRPr="007E0D1F">
        <w:rPr>
          <w:rFonts w:ascii="Times New Roman" w:hAnsi="Times New Roman" w:cs="Times New Roman"/>
          <w:sz w:val="24"/>
          <w:szCs w:val="24"/>
        </w:rPr>
        <w:t>Уважаеми членове на КЗК, уважаеми господин председател, моля да оставите подадената жалба без уважение</w:t>
      </w:r>
      <w:r w:rsidR="007E0D1F">
        <w:rPr>
          <w:rFonts w:ascii="Times New Roman" w:hAnsi="Times New Roman" w:cs="Times New Roman"/>
          <w:sz w:val="24"/>
          <w:szCs w:val="24"/>
        </w:rPr>
        <w:t>,</w:t>
      </w:r>
      <w:r w:rsidR="007E0D1F" w:rsidRPr="007E0D1F">
        <w:rPr>
          <w:rFonts w:ascii="Times New Roman" w:hAnsi="Times New Roman" w:cs="Times New Roman"/>
          <w:sz w:val="24"/>
          <w:szCs w:val="24"/>
        </w:rPr>
        <w:t xml:space="preserve"> като на първо място </w:t>
      </w:r>
      <w:r w:rsidR="007E0D1F">
        <w:rPr>
          <w:rFonts w:ascii="Times New Roman" w:hAnsi="Times New Roman" w:cs="Times New Roman"/>
          <w:sz w:val="24"/>
          <w:szCs w:val="24"/>
        </w:rPr>
        <w:t>с</w:t>
      </w:r>
      <w:r w:rsidR="007E0D1F" w:rsidRPr="007E0D1F">
        <w:rPr>
          <w:rFonts w:ascii="Times New Roman" w:hAnsi="Times New Roman" w:cs="Times New Roman"/>
          <w:sz w:val="24"/>
          <w:szCs w:val="24"/>
        </w:rPr>
        <w:t>читам същата за недопустима</w:t>
      </w:r>
      <w:r w:rsidR="007E0D1F">
        <w:rPr>
          <w:rFonts w:ascii="Times New Roman" w:hAnsi="Times New Roman" w:cs="Times New Roman"/>
          <w:sz w:val="24"/>
          <w:szCs w:val="24"/>
        </w:rPr>
        <w:t>,</w:t>
      </w:r>
      <w:r w:rsidR="007E0D1F" w:rsidRPr="007E0D1F">
        <w:rPr>
          <w:rFonts w:ascii="Times New Roman" w:hAnsi="Times New Roman" w:cs="Times New Roman"/>
          <w:sz w:val="24"/>
          <w:szCs w:val="24"/>
        </w:rPr>
        <w:t xml:space="preserve"> дотолкова</w:t>
      </w:r>
      <w:r w:rsidR="007E0D1F">
        <w:rPr>
          <w:rFonts w:ascii="Times New Roman" w:hAnsi="Times New Roman" w:cs="Times New Roman"/>
          <w:sz w:val="24"/>
          <w:szCs w:val="24"/>
        </w:rPr>
        <w:t>,</w:t>
      </w:r>
      <w:r w:rsidR="007E0D1F" w:rsidRPr="007E0D1F">
        <w:rPr>
          <w:rFonts w:ascii="Times New Roman" w:hAnsi="Times New Roman" w:cs="Times New Roman"/>
          <w:sz w:val="24"/>
          <w:szCs w:val="24"/>
        </w:rPr>
        <w:t xml:space="preserve"> доколкото не съдържа до</w:t>
      </w:r>
      <w:r w:rsidR="007E0D1F">
        <w:rPr>
          <w:rFonts w:ascii="Times New Roman" w:hAnsi="Times New Roman" w:cs="Times New Roman"/>
          <w:sz w:val="24"/>
          <w:szCs w:val="24"/>
        </w:rPr>
        <w:t xml:space="preserve">води </w:t>
      </w:r>
      <w:r w:rsidR="007E0D1F" w:rsidRPr="007E0D1F">
        <w:rPr>
          <w:rFonts w:ascii="Times New Roman" w:hAnsi="Times New Roman" w:cs="Times New Roman"/>
          <w:sz w:val="24"/>
          <w:szCs w:val="24"/>
        </w:rPr>
        <w:t xml:space="preserve">и възражения по отношение законосъобразността на решението на възложителя за класиране </w:t>
      </w:r>
      <w:r w:rsidR="007E0D1F">
        <w:rPr>
          <w:rFonts w:ascii="Times New Roman" w:hAnsi="Times New Roman" w:cs="Times New Roman"/>
          <w:sz w:val="24"/>
          <w:szCs w:val="24"/>
        </w:rPr>
        <w:t xml:space="preserve">и </w:t>
      </w:r>
      <w:r w:rsidR="007E0D1F" w:rsidRPr="007E0D1F">
        <w:rPr>
          <w:rFonts w:ascii="Times New Roman" w:hAnsi="Times New Roman" w:cs="Times New Roman"/>
          <w:sz w:val="24"/>
          <w:szCs w:val="24"/>
        </w:rPr>
        <w:t>избор на изпълнител</w:t>
      </w:r>
      <w:r w:rsidR="0052621B">
        <w:rPr>
          <w:rFonts w:ascii="Times New Roman" w:hAnsi="Times New Roman" w:cs="Times New Roman"/>
          <w:sz w:val="24"/>
          <w:szCs w:val="24"/>
        </w:rPr>
        <w:t>.</w:t>
      </w:r>
    </w:p>
    <w:p w:rsidR="00833E5F" w:rsidRDefault="0052621B" w:rsidP="007E0D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</w:t>
      </w:r>
      <w:r w:rsidR="007E0D1F" w:rsidRPr="007E0D1F">
        <w:rPr>
          <w:rFonts w:ascii="Times New Roman" w:hAnsi="Times New Roman" w:cs="Times New Roman"/>
          <w:sz w:val="24"/>
          <w:szCs w:val="24"/>
        </w:rPr>
        <w:t>лтернативен случай</w:t>
      </w:r>
      <w:r>
        <w:rPr>
          <w:rFonts w:ascii="Times New Roman" w:hAnsi="Times New Roman" w:cs="Times New Roman"/>
          <w:sz w:val="24"/>
          <w:szCs w:val="24"/>
        </w:rPr>
        <w:t>, че</w:t>
      </w:r>
      <w:r w:rsidR="007E0D1F" w:rsidRPr="007E0D1F">
        <w:rPr>
          <w:rFonts w:ascii="Times New Roman" w:hAnsi="Times New Roman" w:cs="Times New Roman"/>
          <w:sz w:val="24"/>
          <w:szCs w:val="24"/>
        </w:rPr>
        <w:t xml:space="preserve"> намерите същата за допустим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7E0D1F" w:rsidRPr="007E0D1F">
        <w:rPr>
          <w:rFonts w:ascii="Times New Roman" w:hAnsi="Times New Roman" w:cs="Times New Roman"/>
          <w:sz w:val="24"/>
          <w:szCs w:val="24"/>
        </w:rPr>
        <w:t xml:space="preserve"> моля да 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7E0D1F" w:rsidRPr="007E0D1F">
        <w:rPr>
          <w:rFonts w:ascii="Times New Roman" w:hAnsi="Times New Roman" w:cs="Times New Roman"/>
          <w:sz w:val="24"/>
          <w:szCs w:val="24"/>
        </w:rPr>
        <w:t>оставите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0D1F" w:rsidRPr="007E0D1F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>
        <w:rPr>
          <w:rFonts w:ascii="Times New Roman" w:hAnsi="Times New Roman" w:cs="Times New Roman"/>
          <w:sz w:val="24"/>
          <w:szCs w:val="24"/>
        </w:rPr>
        <w:t>а. П</w:t>
      </w:r>
      <w:r w:rsidR="007E0D1F" w:rsidRPr="007E0D1F">
        <w:rPr>
          <w:rFonts w:ascii="Times New Roman" w:hAnsi="Times New Roman" w:cs="Times New Roman"/>
          <w:sz w:val="24"/>
          <w:szCs w:val="24"/>
        </w:rPr>
        <w:t>одробни съображения сме изложили в представено писмено становище по преписката</w:t>
      </w:r>
      <w:r w:rsidR="00185E3C">
        <w:rPr>
          <w:rFonts w:ascii="Times New Roman" w:hAnsi="Times New Roman" w:cs="Times New Roman"/>
          <w:sz w:val="24"/>
          <w:szCs w:val="24"/>
        </w:rPr>
        <w:t>,</w:t>
      </w:r>
      <w:r w:rsidR="007E0D1F" w:rsidRPr="007E0D1F">
        <w:rPr>
          <w:rFonts w:ascii="Times New Roman" w:hAnsi="Times New Roman" w:cs="Times New Roman"/>
          <w:sz w:val="24"/>
          <w:szCs w:val="24"/>
        </w:rPr>
        <w:t xml:space="preserve"> които поддържаме</w:t>
      </w:r>
      <w:r w:rsidR="00185E3C">
        <w:rPr>
          <w:rFonts w:ascii="Times New Roman" w:hAnsi="Times New Roman" w:cs="Times New Roman"/>
          <w:sz w:val="24"/>
          <w:szCs w:val="24"/>
        </w:rPr>
        <w:t>,</w:t>
      </w:r>
      <w:r w:rsidR="007E0D1F" w:rsidRPr="007E0D1F">
        <w:rPr>
          <w:rFonts w:ascii="Times New Roman" w:hAnsi="Times New Roman" w:cs="Times New Roman"/>
          <w:sz w:val="24"/>
          <w:szCs w:val="24"/>
        </w:rPr>
        <w:t xml:space="preserve"> претендирам юриск</w:t>
      </w:r>
      <w:r w:rsidR="00185E3C">
        <w:rPr>
          <w:rFonts w:ascii="Times New Roman" w:hAnsi="Times New Roman" w:cs="Times New Roman"/>
          <w:sz w:val="24"/>
          <w:szCs w:val="24"/>
        </w:rPr>
        <w:t>.</w:t>
      </w:r>
      <w:r w:rsidR="007E0D1F" w:rsidRPr="007E0D1F">
        <w:rPr>
          <w:rFonts w:ascii="Times New Roman" w:hAnsi="Times New Roman" w:cs="Times New Roman"/>
          <w:sz w:val="24"/>
          <w:szCs w:val="24"/>
        </w:rPr>
        <w:t xml:space="preserve"> възнаграждение и прав</w:t>
      </w:r>
      <w:r w:rsidR="00185E3C">
        <w:rPr>
          <w:rFonts w:ascii="Times New Roman" w:hAnsi="Times New Roman" w:cs="Times New Roman"/>
          <w:sz w:val="24"/>
          <w:szCs w:val="24"/>
        </w:rPr>
        <w:t>я</w:t>
      </w:r>
      <w:r w:rsidR="007E0D1F" w:rsidRPr="007E0D1F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адвокатско възнаграждение</w:t>
      </w:r>
      <w:r w:rsidR="00185E3C">
        <w:rPr>
          <w:rFonts w:ascii="Times New Roman" w:hAnsi="Times New Roman" w:cs="Times New Roman"/>
          <w:sz w:val="24"/>
          <w:szCs w:val="24"/>
        </w:rPr>
        <w:t>, в случай, че</w:t>
      </w:r>
      <w:r w:rsidR="007E0D1F" w:rsidRPr="007E0D1F">
        <w:rPr>
          <w:rFonts w:ascii="Times New Roman" w:hAnsi="Times New Roman" w:cs="Times New Roman"/>
          <w:sz w:val="24"/>
          <w:szCs w:val="24"/>
        </w:rPr>
        <w:t xml:space="preserve"> има подадени документи.</w:t>
      </w:r>
    </w:p>
    <w:p w:rsidR="00185E3C" w:rsidRPr="00833E5F" w:rsidRDefault="00185E3C" w:rsidP="007E0D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185E3C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EAA" w:rsidRDefault="009A7EAA">
      <w:pPr>
        <w:spacing w:after="0" w:line="240" w:lineRule="auto"/>
      </w:pPr>
      <w:r>
        <w:separator/>
      </w:r>
    </w:p>
  </w:endnote>
  <w:endnote w:type="continuationSeparator" w:id="0">
    <w:p w:rsidR="009A7EAA" w:rsidRDefault="009A7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5E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A7E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EAA" w:rsidRDefault="009A7EAA">
      <w:pPr>
        <w:spacing w:after="0" w:line="240" w:lineRule="auto"/>
      </w:pPr>
      <w:r>
        <w:separator/>
      </w:r>
    </w:p>
  </w:footnote>
  <w:footnote w:type="continuationSeparator" w:id="0">
    <w:p w:rsidR="009A7EAA" w:rsidRDefault="009A7E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258CE"/>
    <w:rsid w:val="00140C9E"/>
    <w:rsid w:val="00185E3C"/>
    <w:rsid w:val="001A4CC6"/>
    <w:rsid w:val="001B658E"/>
    <w:rsid w:val="001E31DF"/>
    <w:rsid w:val="001E6719"/>
    <w:rsid w:val="002633FA"/>
    <w:rsid w:val="0037525C"/>
    <w:rsid w:val="003842C6"/>
    <w:rsid w:val="003869BF"/>
    <w:rsid w:val="00510FE3"/>
    <w:rsid w:val="00512A4F"/>
    <w:rsid w:val="0052621B"/>
    <w:rsid w:val="005E292A"/>
    <w:rsid w:val="00685FEB"/>
    <w:rsid w:val="00731567"/>
    <w:rsid w:val="007916CD"/>
    <w:rsid w:val="007E0D1F"/>
    <w:rsid w:val="00825D60"/>
    <w:rsid w:val="00833E5F"/>
    <w:rsid w:val="0091128A"/>
    <w:rsid w:val="009A7EAA"/>
    <w:rsid w:val="009B25EE"/>
    <w:rsid w:val="00BB22C9"/>
    <w:rsid w:val="00D61F8F"/>
    <w:rsid w:val="00DC590F"/>
    <w:rsid w:val="00E7052B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B39C7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357</Words>
  <Characters>2039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2025-08-07T12:51:00Z</dcterms:modified>
</cp:coreProperties>
</file>